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CF" w:rsidRDefault="007E71CF" w:rsidP="002B4DE1">
      <w:pPr>
        <w:contextualSpacing/>
        <w:rPr>
          <w:b/>
        </w:rPr>
      </w:pPr>
      <w:r>
        <w:rPr>
          <w:b/>
        </w:rPr>
        <w:t>HR Manager</w:t>
      </w:r>
    </w:p>
    <w:p w:rsidR="008008BD" w:rsidRDefault="008008BD" w:rsidP="008008BD">
      <w:pPr>
        <w:pStyle w:val="ListParagraph"/>
        <w:numPr>
          <w:ilvl w:val="0"/>
          <w:numId w:val="5"/>
        </w:numPr>
      </w:pPr>
      <w:r w:rsidRPr="008008BD">
        <w:t>Support managers through organisational change</w:t>
      </w:r>
      <w:r w:rsidR="00BF7EF1">
        <w:t xml:space="preserve"> and delivery of strategy</w:t>
      </w:r>
    </w:p>
    <w:p w:rsidR="008008BD" w:rsidRDefault="008008BD" w:rsidP="008008BD">
      <w:pPr>
        <w:pStyle w:val="ListParagraph"/>
        <w:numPr>
          <w:ilvl w:val="0"/>
          <w:numId w:val="5"/>
        </w:numPr>
      </w:pPr>
      <w:r>
        <w:t>Liaison with trade unions</w:t>
      </w:r>
    </w:p>
    <w:p w:rsidR="008008BD" w:rsidRDefault="008008BD" w:rsidP="008008BD">
      <w:pPr>
        <w:pStyle w:val="ListParagraph"/>
        <w:numPr>
          <w:ilvl w:val="0"/>
          <w:numId w:val="5"/>
        </w:numPr>
      </w:pPr>
      <w:r>
        <w:t>Manag</w:t>
      </w:r>
      <w:r w:rsidR="00EA0396">
        <w:t>e</w:t>
      </w:r>
      <w:r>
        <w:t xml:space="preserve"> establishment </w:t>
      </w:r>
      <w:r w:rsidR="00EA0396">
        <w:t xml:space="preserve">including staff requests </w:t>
      </w:r>
      <w:r>
        <w:t>and workforce plan</w:t>
      </w:r>
      <w:r w:rsidR="00EA0396">
        <w:t>s</w:t>
      </w:r>
    </w:p>
    <w:p w:rsidR="008008BD" w:rsidRDefault="00BF7EF1" w:rsidP="008008BD">
      <w:pPr>
        <w:pStyle w:val="ListParagraph"/>
        <w:numPr>
          <w:ilvl w:val="0"/>
          <w:numId w:val="5"/>
        </w:numPr>
      </w:pPr>
      <w:r>
        <w:t>Oversee HR service delivery</w:t>
      </w:r>
    </w:p>
    <w:p w:rsidR="00EA0396" w:rsidRDefault="00EA0396" w:rsidP="008008BD">
      <w:pPr>
        <w:pStyle w:val="ListParagraph"/>
        <w:numPr>
          <w:ilvl w:val="0"/>
          <w:numId w:val="5"/>
        </w:numPr>
      </w:pPr>
      <w:r>
        <w:t>Reward strategy including grade M, promotions, progression and recruitment and retention premium</w:t>
      </w:r>
    </w:p>
    <w:p w:rsidR="00791F3C" w:rsidRPr="008008BD" w:rsidRDefault="00791F3C" w:rsidP="008008BD">
      <w:pPr>
        <w:pStyle w:val="ListParagraph"/>
        <w:numPr>
          <w:ilvl w:val="0"/>
          <w:numId w:val="5"/>
        </w:numPr>
      </w:pPr>
      <w:r>
        <w:t>Support equality &amp; diversity initiatives</w:t>
      </w:r>
    </w:p>
    <w:p w:rsidR="007E71CF" w:rsidRDefault="007E71CF" w:rsidP="002B4DE1">
      <w:pPr>
        <w:contextualSpacing/>
        <w:rPr>
          <w:b/>
        </w:rPr>
      </w:pPr>
    </w:p>
    <w:p w:rsidR="002B4DE1" w:rsidRPr="002B4DE1" w:rsidRDefault="002B4DE1" w:rsidP="002B4DE1">
      <w:pPr>
        <w:contextualSpacing/>
        <w:rPr>
          <w:b/>
        </w:rPr>
      </w:pPr>
      <w:r w:rsidRPr="002B4DE1">
        <w:rPr>
          <w:b/>
        </w:rPr>
        <w:t>HR Officer</w:t>
      </w:r>
    </w:p>
    <w:p w:rsidR="002B4DE1" w:rsidRDefault="002B4DE1" w:rsidP="002B4DE1">
      <w:pPr>
        <w:contextualSpacing/>
      </w:pPr>
    </w:p>
    <w:p w:rsidR="002B4DE1" w:rsidRDefault="007E71CF" w:rsidP="002B4DE1">
      <w:pPr>
        <w:numPr>
          <w:ilvl w:val="0"/>
          <w:numId w:val="1"/>
        </w:numPr>
        <w:ind w:hanging="360"/>
        <w:contextualSpacing/>
      </w:pPr>
      <w:r>
        <w:t xml:space="preserve">Support </w:t>
      </w:r>
      <w:r w:rsidR="008008BD">
        <w:t xml:space="preserve">managers with </w:t>
      </w:r>
      <w:r>
        <w:t xml:space="preserve">the management of </w:t>
      </w:r>
      <w:r w:rsidR="008008BD">
        <w:t xml:space="preserve">staff </w:t>
      </w:r>
      <w:r>
        <w:t>a</w:t>
      </w:r>
      <w:r w:rsidR="002B4DE1">
        <w:t xml:space="preserve">bsence and health  </w:t>
      </w:r>
    </w:p>
    <w:p w:rsidR="002B4DE1" w:rsidRDefault="002B4DE1" w:rsidP="002B4DE1">
      <w:pPr>
        <w:numPr>
          <w:ilvl w:val="0"/>
          <w:numId w:val="1"/>
        </w:numPr>
        <w:ind w:hanging="360"/>
        <w:contextualSpacing/>
      </w:pPr>
      <w:r>
        <w:t>Follow</w:t>
      </w:r>
      <w:r w:rsidR="008008BD">
        <w:t xml:space="preserve"> up o</w:t>
      </w:r>
      <w:r>
        <w:t xml:space="preserve">ccupational </w:t>
      </w:r>
      <w:r w:rsidR="008008BD">
        <w:t>h</w:t>
      </w:r>
      <w:r>
        <w:t>ealth referrals</w:t>
      </w:r>
      <w:r w:rsidR="008008BD">
        <w:t xml:space="preserve"> with managers</w:t>
      </w:r>
    </w:p>
    <w:p w:rsidR="002B4DE1" w:rsidRDefault="007E71CF" w:rsidP="002B4DE1">
      <w:pPr>
        <w:numPr>
          <w:ilvl w:val="0"/>
          <w:numId w:val="1"/>
        </w:numPr>
        <w:ind w:hanging="360"/>
        <w:contextualSpacing/>
      </w:pPr>
      <w:r>
        <w:t>Support manage</w:t>
      </w:r>
      <w:r w:rsidR="008008BD">
        <w:t>rs with</w:t>
      </w:r>
      <w:r w:rsidR="002B4DE1">
        <w:t xml:space="preserve"> </w:t>
      </w:r>
      <w:r w:rsidR="008008BD">
        <w:t xml:space="preserve">ISR, </w:t>
      </w:r>
      <w:r>
        <w:t>c</w:t>
      </w:r>
      <w:r w:rsidR="002B4DE1">
        <w:t xml:space="preserve">apability, </w:t>
      </w:r>
      <w:r>
        <w:t>c</w:t>
      </w:r>
      <w:r w:rsidR="002B4DE1">
        <w:t xml:space="preserve">onduct, </w:t>
      </w:r>
      <w:r>
        <w:t>g</w:t>
      </w:r>
      <w:r w:rsidR="002B4DE1">
        <w:t>rievance</w:t>
      </w:r>
      <w:r>
        <w:t xml:space="preserve"> or a</w:t>
      </w:r>
      <w:r w:rsidR="007E7ADF">
        <w:t xml:space="preserve">cceptable </w:t>
      </w:r>
      <w:r>
        <w:t>b</w:t>
      </w:r>
      <w:r w:rsidR="007E7ADF">
        <w:t>ehaviour</w:t>
      </w:r>
      <w:r w:rsidR="002B4DE1">
        <w:t xml:space="preserve"> cases </w:t>
      </w:r>
    </w:p>
    <w:p w:rsidR="002B4DE1" w:rsidRDefault="007E71CF" w:rsidP="002B4DE1">
      <w:pPr>
        <w:numPr>
          <w:ilvl w:val="0"/>
          <w:numId w:val="1"/>
        </w:numPr>
        <w:ind w:hanging="360"/>
        <w:contextualSpacing/>
      </w:pPr>
      <w:r>
        <w:t>C</w:t>
      </w:r>
      <w:r w:rsidR="002B4DE1">
        <w:t>omplex maternity/cover/flexible working enquiries</w:t>
      </w:r>
    </w:p>
    <w:p w:rsidR="002B4DE1" w:rsidRDefault="002B4DE1" w:rsidP="002B4DE1">
      <w:pPr>
        <w:numPr>
          <w:ilvl w:val="0"/>
          <w:numId w:val="1"/>
        </w:numPr>
        <w:ind w:hanging="360"/>
        <w:contextualSpacing/>
      </w:pPr>
      <w:r>
        <w:t xml:space="preserve">Job Evaluation and support for writing job descriptions  </w:t>
      </w:r>
    </w:p>
    <w:p w:rsidR="002B4DE1" w:rsidRDefault="002B4DE1" w:rsidP="002B4DE1">
      <w:pPr>
        <w:numPr>
          <w:ilvl w:val="0"/>
          <w:numId w:val="1"/>
        </w:numPr>
        <w:ind w:hanging="360"/>
        <w:contextualSpacing/>
      </w:pPr>
      <w:r>
        <w:t>Manag</w:t>
      </w:r>
      <w:r w:rsidR="00EA0396">
        <w:t>e</w:t>
      </w:r>
      <w:r>
        <w:t xml:space="preserve"> and support redeployment cases</w:t>
      </w:r>
    </w:p>
    <w:p w:rsidR="008008BD" w:rsidRDefault="008008BD" w:rsidP="002B4DE1">
      <w:pPr>
        <w:numPr>
          <w:ilvl w:val="0"/>
          <w:numId w:val="1"/>
        </w:numPr>
        <w:ind w:hanging="360"/>
        <w:contextualSpacing/>
      </w:pPr>
      <w:r>
        <w:t>Support workforce planning</w:t>
      </w:r>
    </w:p>
    <w:p w:rsidR="002B4DE1" w:rsidRDefault="002B4DE1" w:rsidP="002B4DE1"/>
    <w:p w:rsidR="002B4DE1" w:rsidRDefault="001845A3" w:rsidP="002B4DE1">
      <w:r>
        <w:rPr>
          <w:b/>
        </w:rPr>
        <w:t>HR Advise</w:t>
      </w:r>
      <w:r w:rsidR="002B4DE1">
        <w:rPr>
          <w:b/>
        </w:rPr>
        <w:t xml:space="preserve">r </w:t>
      </w:r>
      <w:bookmarkStart w:id="0" w:name="_GoBack"/>
      <w:bookmarkEnd w:id="0"/>
    </w:p>
    <w:p w:rsidR="002B4DE1" w:rsidRDefault="002B4DE1" w:rsidP="002B4DE1">
      <w:pPr>
        <w:numPr>
          <w:ilvl w:val="0"/>
          <w:numId w:val="2"/>
        </w:numPr>
        <w:ind w:hanging="360"/>
        <w:contextualSpacing/>
      </w:pPr>
      <w:r>
        <w:t>Produc</w:t>
      </w:r>
      <w:r w:rsidR="00EA0396">
        <w:t>e</w:t>
      </w:r>
      <w:r>
        <w:t xml:space="preserve"> </w:t>
      </w:r>
      <w:r w:rsidR="008008BD">
        <w:t>o</w:t>
      </w:r>
      <w:r>
        <w:t>ccupational health referrals</w:t>
      </w:r>
      <w:r w:rsidR="00EA0396">
        <w:t xml:space="preserve"> &amp; </w:t>
      </w:r>
      <w:r>
        <w:t>arrang</w:t>
      </w:r>
      <w:r w:rsidR="00EA0396">
        <w:t>e</w:t>
      </w:r>
      <w:r>
        <w:t xml:space="preserve"> workplace assessments</w:t>
      </w:r>
    </w:p>
    <w:p w:rsidR="007E71CF" w:rsidRDefault="007E71CF" w:rsidP="000240FF">
      <w:pPr>
        <w:numPr>
          <w:ilvl w:val="0"/>
          <w:numId w:val="2"/>
        </w:numPr>
        <w:ind w:hanging="360"/>
        <w:contextualSpacing/>
      </w:pPr>
      <w:r>
        <w:t>Provid</w:t>
      </w:r>
      <w:r w:rsidR="00EA0396">
        <w:t>e</w:t>
      </w:r>
      <w:r>
        <w:t xml:space="preserve"> a</w:t>
      </w:r>
      <w:r w:rsidR="002B4DE1">
        <w:t xml:space="preserve">dvice to staff and managers on </w:t>
      </w:r>
      <w:r>
        <w:t>maternity/paternity and shared parental leave</w:t>
      </w:r>
    </w:p>
    <w:p w:rsidR="002B4DE1" w:rsidRDefault="00EA0396" w:rsidP="000240FF">
      <w:pPr>
        <w:numPr>
          <w:ilvl w:val="0"/>
          <w:numId w:val="2"/>
        </w:numPr>
        <w:ind w:hanging="360"/>
        <w:contextualSpacing/>
      </w:pPr>
      <w:r>
        <w:t>Provide f</w:t>
      </w:r>
      <w:r w:rsidR="002B4DE1">
        <w:t>lexible working advice to staff and managers</w:t>
      </w:r>
    </w:p>
    <w:p w:rsidR="002B4DE1" w:rsidRDefault="007E71CF" w:rsidP="002B4DE1">
      <w:pPr>
        <w:numPr>
          <w:ilvl w:val="0"/>
          <w:numId w:val="2"/>
        </w:numPr>
        <w:ind w:hanging="360"/>
        <w:contextualSpacing/>
      </w:pPr>
      <w:r>
        <w:t>Administer r</w:t>
      </w:r>
      <w:r w:rsidR="002B4DE1">
        <w:t>elocation expenses</w:t>
      </w:r>
    </w:p>
    <w:p w:rsidR="002B4DE1" w:rsidRDefault="002B4DE1" w:rsidP="00931109">
      <w:pPr>
        <w:numPr>
          <w:ilvl w:val="0"/>
          <w:numId w:val="2"/>
        </w:numPr>
        <w:ind w:hanging="360"/>
        <w:contextualSpacing/>
      </w:pPr>
      <w:r>
        <w:t>Plac</w:t>
      </w:r>
      <w:r w:rsidR="00EA0396">
        <w:t>e</w:t>
      </w:r>
      <w:r>
        <w:t xml:space="preserve"> </w:t>
      </w:r>
      <w:r w:rsidR="007E71CF">
        <w:t xml:space="preserve">job </w:t>
      </w:r>
      <w:r>
        <w:t>adverts</w:t>
      </w:r>
    </w:p>
    <w:p w:rsidR="007E71CF" w:rsidRDefault="007E71CF" w:rsidP="00931109">
      <w:pPr>
        <w:numPr>
          <w:ilvl w:val="0"/>
          <w:numId w:val="2"/>
        </w:numPr>
        <w:ind w:hanging="360"/>
        <w:contextualSpacing/>
      </w:pPr>
      <w:r>
        <w:t>Produc</w:t>
      </w:r>
      <w:r w:rsidR="00EA0396">
        <w:t>e</w:t>
      </w:r>
      <w:r>
        <w:t xml:space="preserve"> contracts and changes to contracts</w:t>
      </w:r>
    </w:p>
    <w:p w:rsidR="002B4DE1" w:rsidRDefault="002B4DE1" w:rsidP="002B4DE1"/>
    <w:p w:rsidR="002B4DE1" w:rsidRDefault="002B4DE1" w:rsidP="002B4DE1">
      <w:r>
        <w:rPr>
          <w:b/>
        </w:rPr>
        <w:t>HR Administrator</w:t>
      </w:r>
      <w:r w:rsidR="00424743">
        <w:rPr>
          <w:b/>
        </w:rPr>
        <w:t>/Admin Assistant</w:t>
      </w:r>
    </w:p>
    <w:p w:rsidR="002B4DE1" w:rsidRDefault="002B4DE1" w:rsidP="002B4DE1">
      <w:pPr>
        <w:numPr>
          <w:ilvl w:val="0"/>
          <w:numId w:val="3"/>
        </w:numPr>
        <w:ind w:hanging="360"/>
        <w:contextualSpacing/>
      </w:pPr>
      <w:r>
        <w:t>Resourcing administration</w:t>
      </w:r>
      <w:r w:rsidR="00EA0396">
        <w:t xml:space="preserve"> including </w:t>
      </w:r>
      <w:r w:rsidR="008008BD">
        <w:t>produc</w:t>
      </w:r>
      <w:r w:rsidR="00EA0396">
        <w:t>ing</w:t>
      </w:r>
      <w:r>
        <w:t xml:space="preserve"> short listing packs</w:t>
      </w:r>
      <w:r w:rsidR="008008BD">
        <w:t xml:space="preserve"> &amp;</w:t>
      </w:r>
      <w:r>
        <w:t xml:space="preserve"> interview arrangements</w:t>
      </w:r>
    </w:p>
    <w:p w:rsidR="008008BD" w:rsidRDefault="008008BD" w:rsidP="008B7239">
      <w:pPr>
        <w:numPr>
          <w:ilvl w:val="0"/>
          <w:numId w:val="3"/>
        </w:numPr>
        <w:ind w:hanging="360"/>
        <w:contextualSpacing/>
      </w:pPr>
      <w:r>
        <w:t>Produc</w:t>
      </w:r>
      <w:r w:rsidR="00EA0396">
        <w:t>e</w:t>
      </w:r>
      <w:r>
        <w:t xml:space="preserve"> contracts and changes to c</w:t>
      </w:r>
      <w:r w:rsidR="002B4DE1">
        <w:t>ontracts</w:t>
      </w:r>
      <w:bookmarkStart w:id="1" w:name="h.gjdgxs" w:colFirst="0" w:colLast="0"/>
      <w:bookmarkEnd w:id="1"/>
    </w:p>
    <w:p w:rsidR="008008BD" w:rsidRDefault="008008BD" w:rsidP="00C66F8E">
      <w:pPr>
        <w:numPr>
          <w:ilvl w:val="0"/>
          <w:numId w:val="3"/>
        </w:numPr>
        <w:ind w:hanging="360"/>
        <w:contextualSpacing/>
      </w:pPr>
      <w:r>
        <w:t xml:space="preserve">Routine </w:t>
      </w:r>
      <w:r w:rsidR="002B4DE1">
        <w:t xml:space="preserve">enquiries </w:t>
      </w:r>
    </w:p>
    <w:p w:rsidR="002B4DE1" w:rsidRDefault="008008BD" w:rsidP="002B4DE1">
      <w:pPr>
        <w:numPr>
          <w:ilvl w:val="0"/>
          <w:numId w:val="3"/>
        </w:numPr>
        <w:ind w:hanging="360"/>
        <w:contextualSpacing/>
      </w:pPr>
      <w:r>
        <w:t>Produc</w:t>
      </w:r>
      <w:r w:rsidR="00EA0396">
        <w:t>e</w:t>
      </w:r>
      <w:r>
        <w:t xml:space="preserve"> </w:t>
      </w:r>
      <w:r w:rsidR="002B4DE1">
        <w:t>HPT contracts</w:t>
      </w:r>
    </w:p>
    <w:p w:rsidR="00424743" w:rsidRDefault="008008BD" w:rsidP="005F6494">
      <w:pPr>
        <w:numPr>
          <w:ilvl w:val="0"/>
          <w:numId w:val="3"/>
        </w:numPr>
        <w:ind w:left="714" w:hanging="357"/>
        <w:contextualSpacing/>
      </w:pPr>
      <w:r>
        <w:t>Process r</w:t>
      </w:r>
      <w:r w:rsidR="002B4DE1">
        <w:t xml:space="preserve">esignations </w:t>
      </w:r>
    </w:p>
    <w:p w:rsidR="008008BD" w:rsidRDefault="008008BD" w:rsidP="005F6494">
      <w:pPr>
        <w:numPr>
          <w:ilvl w:val="0"/>
          <w:numId w:val="3"/>
        </w:numPr>
        <w:ind w:left="714" w:hanging="357"/>
        <w:contextualSpacing/>
      </w:pPr>
      <w:r>
        <w:t>PIMS data entry</w:t>
      </w:r>
    </w:p>
    <w:p w:rsidR="00AA555E" w:rsidRDefault="00424743" w:rsidP="001E1141">
      <w:pPr>
        <w:numPr>
          <w:ilvl w:val="0"/>
          <w:numId w:val="3"/>
        </w:numPr>
        <w:ind w:hanging="360"/>
        <w:contextualSpacing/>
      </w:pPr>
      <w:r>
        <w:t>Tak</w:t>
      </w:r>
      <w:r w:rsidR="00EA0396">
        <w:t>e</w:t>
      </w:r>
      <w:r>
        <w:t xml:space="preserve"> up </w:t>
      </w:r>
      <w:r w:rsidR="008008BD">
        <w:t xml:space="preserve">employment </w:t>
      </w:r>
      <w:r>
        <w:t>references</w:t>
      </w:r>
      <w:r w:rsidR="005562A6">
        <w:t xml:space="preserve"> and p</w:t>
      </w:r>
      <w:r w:rsidR="00EA0396">
        <w:t>rovide r</w:t>
      </w:r>
      <w:r>
        <w:t xml:space="preserve">eferences </w:t>
      </w:r>
      <w:r w:rsidR="008008BD">
        <w:t xml:space="preserve">for </w:t>
      </w:r>
      <w:r>
        <w:t>landlords</w:t>
      </w:r>
      <w:r w:rsidR="00791F3C">
        <w:t>, banks &amp; new employers</w:t>
      </w:r>
    </w:p>
    <w:p w:rsidR="000428DD" w:rsidRDefault="000428DD" w:rsidP="000428DD">
      <w:pPr>
        <w:ind w:left="360"/>
        <w:contextualSpacing/>
      </w:pPr>
    </w:p>
    <w:p w:rsidR="000428DD" w:rsidRDefault="000428DD" w:rsidP="000428DD">
      <w:pPr>
        <w:ind w:left="360"/>
        <w:contextualSpacing/>
      </w:pPr>
    </w:p>
    <w:p w:rsidR="000428DD" w:rsidRDefault="000428DD" w:rsidP="000428DD">
      <w:pPr>
        <w:ind w:left="360"/>
        <w:contextualSpacing/>
      </w:pPr>
    </w:p>
    <w:p w:rsidR="000428DD" w:rsidRDefault="000428DD" w:rsidP="000428DD">
      <w:pPr>
        <w:ind w:left="360"/>
        <w:contextualSpacing/>
      </w:pPr>
      <w:r>
        <w:t xml:space="preserve">For enquiries relating to Staff Development please visit:  </w:t>
      </w:r>
      <w:hyperlink r:id="rId5" w:history="1">
        <w:r w:rsidRPr="00A971E0">
          <w:rPr>
            <w:rStyle w:val="Hyperlink"/>
          </w:rPr>
          <w:t>http://www.bristol.ac.uk/staffdevelopment/contact-us/</w:t>
        </w:r>
      </w:hyperlink>
      <w:r>
        <w:t xml:space="preserve"> </w:t>
      </w:r>
    </w:p>
    <w:p w:rsidR="000428DD" w:rsidRDefault="000428DD" w:rsidP="000428DD">
      <w:pPr>
        <w:ind w:left="360"/>
        <w:contextualSpacing/>
      </w:pPr>
    </w:p>
    <w:p w:rsidR="000428DD" w:rsidRDefault="000428DD" w:rsidP="000428DD">
      <w:pPr>
        <w:ind w:left="360"/>
        <w:contextualSpacing/>
      </w:pPr>
    </w:p>
    <w:p w:rsidR="000428DD" w:rsidRDefault="000428DD" w:rsidP="000428DD">
      <w:pPr>
        <w:ind w:left="360"/>
        <w:contextualSpacing/>
      </w:pPr>
    </w:p>
    <w:sectPr w:rsidR="000428DD" w:rsidSect="002B4DE1">
      <w:pgSz w:w="11906" w:h="16838"/>
      <w:pgMar w:top="1134" w:right="567" w:bottom="1134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61C"/>
    <w:multiLevelType w:val="hybridMultilevel"/>
    <w:tmpl w:val="7690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5D67"/>
    <w:multiLevelType w:val="multilevel"/>
    <w:tmpl w:val="10C0F2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E5F3DC1"/>
    <w:multiLevelType w:val="multilevel"/>
    <w:tmpl w:val="B72476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85A1F03"/>
    <w:multiLevelType w:val="hybridMultilevel"/>
    <w:tmpl w:val="BACE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64E0"/>
    <w:multiLevelType w:val="multilevel"/>
    <w:tmpl w:val="4EB855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E1"/>
    <w:rsid w:val="000428DD"/>
    <w:rsid w:val="001845A3"/>
    <w:rsid w:val="002803CF"/>
    <w:rsid w:val="002B4DE1"/>
    <w:rsid w:val="00352177"/>
    <w:rsid w:val="00424743"/>
    <w:rsid w:val="005562A6"/>
    <w:rsid w:val="00791F3C"/>
    <w:rsid w:val="007E71CF"/>
    <w:rsid w:val="007E7ADF"/>
    <w:rsid w:val="008008BD"/>
    <w:rsid w:val="00BF7EF1"/>
    <w:rsid w:val="00E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52779-42CE-412C-93F8-7D81773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4DE1"/>
    <w:pPr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43"/>
    <w:pP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042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stol.ac.uk/staffdevelopment/contact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Wall</dc:creator>
  <cp:keywords/>
  <dc:description/>
  <cp:lastModifiedBy>SJ Haworth</cp:lastModifiedBy>
  <cp:revision>7</cp:revision>
  <dcterms:created xsi:type="dcterms:W3CDTF">2015-12-21T12:55:00Z</dcterms:created>
  <dcterms:modified xsi:type="dcterms:W3CDTF">2016-02-24T12:18:00Z</dcterms:modified>
</cp:coreProperties>
</file>